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jc w:val="center"/>
        <w:rPr>
          <w:rFonts w:ascii="Arial" w:cs="Arial" w:eastAsia="Arial" w:hAnsi="Arial"/>
          <w:b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b w:val="1"/>
          <w:sz w:val="32"/>
          <w:szCs w:val="32"/>
          <w:rtl w:val="0"/>
        </w:rPr>
        <w:t xml:space="preserve">Practical Anatomy Checklist</w:t>
      </w:r>
    </w:p>
    <w:p w:rsidR="00000000" w:rsidDel="00000000" w:rsidP="00000000" w:rsidRDefault="00000000" w:rsidRPr="00000000" w14:paraId="00000001">
      <w:pPr>
        <w:spacing w:line="360" w:lineRule="auto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Arial" w:cs="Arial" w:eastAsia="Arial" w:hAnsi="Arial"/>
          <w:color w:val="ff0000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rtl w:val="0"/>
        </w:rPr>
        <w:t xml:space="preserve">Session No: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 (</w:t>
      </w:r>
      <w:r w:rsidDel="00000000" w:rsidR="00000000" w:rsidRPr="00000000">
        <w:rPr>
          <w:rFonts w:ascii="Arial" w:cs="Arial" w:eastAsia="Arial" w:hAnsi="Arial"/>
          <w:b w:val="1"/>
          <w:color w:val="ff0000"/>
          <w:rtl w:val="0"/>
        </w:rPr>
        <w:t xml:space="preserve">1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)</w:t>
      </w:r>
    </w:p>
    <w:p w:rsidR="00000000" w:rsidDel="00000000" w:rsidP="00000000" w:rsidRDefault="00000000" w:rsidRPr="00000000" w14:paraId="00000003">
      <w:pPr>
        <w:rPr>
          <w:rFonts w:ascii="Arial" w:cs="Arial" w:eastAsia="Arial" w:hAnsi="Arial"/>
          <w:color w:val="ff0000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rtl w:val="0"/>
        </w:rPr>
        <w:t xml:space="preserve">5th week: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color w:val="ff0000"/>
          <w:rtl w:val="0"/>
        </w:rPr>
        <w:t xml:space="preserve">Feb 17- 21, 2018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60" w:lineRule="auto"/>
        <w:rPr>
          <w:rFonts w:ascii="Arial" w:cs="Arial" w:eastAsia="Arial" w:hAnsi="Arial"/>
          <w:b w:val="1"/>
          <w:color w:val="ff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rtl w:val="0"/>
        </w:rPr>
        <w:t xml:space="preserve">Topics: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color w:val="ff0000"/>
          <w:sz w:val="24"/>
          <w:szCs w:val="24"/>
          <w:rtl w:val="0"/>
        </w:rPr>
        <w:t xml:space="preserve">Anterior Compartment of Forearm.</w:t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Cubital fossa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→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(Borders, Roof, Floor and Contents).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Deep fascia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→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Two septums, Flexor retinaculum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→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Carpal tunnel</w:t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Anterior compartment of the forearm.</w:t>
      </w:r>
    </w:p>
    <w:p w:rsidR="00000000" w:rsidDel="00000000" w:rsidP="00000000" w:rsidRDefault="00000000" w:rsidRPr="00000000" w14:paraId="00000008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Muscles arranged in 3 Layers:</w:t>
      </w:r>
    </w:p>
    <w:p w:rsidR="00000000" w:rsidDel="00000000" w:rsidP="00000000" w:rsidRDefault="00000000" w:rsidRPr="00000000" w14:paraId="00000009">
      <w:pPr>
        <w:ind w:left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A.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u w:val="single"/>
          <w:rtl w:val="0"/>
        </w:rPr>
        <w:t xml:space="preserve">Superficial layer, 4 muscles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0A">
      <w:pPr>
        <w:ind w:left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Origin: Most from medial Epicondyle (CFO).</w:t>
      </w:r>
    </w:p>
    <w:p w:rsidR="00000000" w:rsidDel="00000000" w:rsidP="00000000" w:rsidRDefault="00000000" w:rsidRPr="00000000" w14:paraId="0000000B">
      <w:pPr>
        <w:ind w:left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Nerve supply: All by Median N. except (1&amp;1/2) FCU by Ulnar N.</w:t>
      </w:r>
    </w:p>
    <w:p w:rsidR="00000000" w:rsidDel="00000000" w:rsidP="00000000" w:rsidRDefault="00000000" w:rsidRPr="00000000" w14:paraId="0000000C">
      <w:pPr>
        <w:ind w:left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ab/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1.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Pronator teres</w:t>
      </w:r>
      <w:r w:rsidDel="00000000" w:rsidR="00000000" w:rsidRPr="00000000">
        <w:rPr>
          <w:rFonts w:ascii="Arial" w:cs="Arial" w:eastAsia="Arial" w:hAnsi="Arial"/>
          <w:rtl w:val="0"/>
        </w:rPr>
        <w:t xml:space="preserve"> (Origin, Insertion, NS, Action).</w:t>
      </w:r>
    </w:p>
    <w:p w:rsidR="00000000" w:rsidDel="00000000" w:rsidP="00000000" w:rsidRDefault="00000000" w:rsidRPr="00000000" w14:paraId="0000000D">
      <w:pPr>
        <w:ind w:left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ab/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2.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Flexor carpi radialis.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left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     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3.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Palmaris longus.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left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     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4.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Flexor carpi ulnaris.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left="360"/>
        <w:rPr>
          <w:rFonts w:ascii="Arial" w:cs="Arial" w:eastAsia="Arial" w:hAnsi="Arial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B.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u w:val="single"/>
          <w:rtl w:val="0"/>
        </w:rPr>
        <w:t xml:space="preserve">Intermediate layer, 1 muscle.</w:t>
      </w:r>
    </w:p>
    <w:p w:rsidR="00000000" w:rsidDel="00000000" w:rsidP="00000000" w:rsidRDefault="00000000" w:rsidRPr="00000000" w14:paraId="00000011">
      <w:pPr>
        <w:ind w:left="720"/>
        <w:rPr>
          <w:rFonts w:ascii="Arial" w:cs="Arial" w:eastAsia="Arial" w:hAnsi="Arial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- Flexor digitorum superficialis</w:t>
      </w:r>
      <w:r w:rsidDel="00000000" w:rsidR="00000000" w:rsidRPr="00000000">
        <w:rPr>
          <w:rFonts w:ascii="Arial" w:cs="Arial" w:eastAsia="Arial" w:hAnsi="Arial"/>
          <w:rtl w:val="0"/>
        </w:rPr>
        <w:t xml:space="preserve">→ (Origin, Insertion, NS, Action).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ind w:left="360"/>
        <w:rPr>
          <w:rFonts w:ascii="Arial" w:cs="Arial" w:eastAsia="Arial" w:hAnsi="Arial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C.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u w:val="single"/>
          <w:rtl w:val="0"/>
        </w:rPr>
        <w:t xml:space="preserve">Deep Layer, 3 muscles.</w:t>
      </w:r>
    </w:p>
    <w:p w:rsidR="00000000" w:rsidDel="00000000" w:rsidP="00000000" w:rsidRDefault="00000000" w:rsidRPr="00000000" w14:paraId="00000013">
      <w:pPr>
        <w:ind w:left="72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1.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Flexor digitorum profundus</w:t>
      </w:r>
      <w:r w:rsidDel="00000000" w:rsidR="00000000" w:rsidRPr="00000000">
        <w:rPr>
          <w:rFonts w:ascii="Arial" w:cs="Arial" w:eastAsia="Arial" w:hAnsi="Arial"/>
          <w:rtl w:val="0"/>
        </w:rPr>
        <w:t xml:space="preserve">. → (Origin, Insertion, NS, Action).</w:t>
      </w:r>
    </w:p>
    <w:p w:rsidR="00000000" w:rsidDel="00000000" w:rsidP="00000000" w:rsidRDefault="00000000" w:rsidRPr="00000000" w14:paraId="00000014">
      <w:pPr>
        <w:ind w:left="720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2. Flexor pollicis longus.</w:t>
      </w:r>
    </w:p>
    <w:p w:rsidR="00000000" w:rsidDel="00000000" w:rsidP="00000000" w:rsidRDefault="00000000" w:rsidRPr="00000000" w14:paraId="00000015">
      <w:pPr>
        <w:ind w:left="720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3. Pronator Quadratus.  </w:t>
      </w:r>
    </w:p>
    <w:p w:rsidR="00000000" w:rsidDel="00000000" w:rsidP="00000000" w:rsidRDefault="00000000" w:rsidRPr="00000000" w14:paraId="00000016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NS:</w:t>
      </w:r>
      <w:r w:rsidDel="00000000" w:rsidR="00000000" w:rsidRPr="00000000">
        <w:rPr>
          <w:rFonts w:ascii="Arial" w:cs="Arial" w:eastAsia="Arial" w:hAnsi="Arial"/>
          <w:rtl w:val="0"/>
        </w:rPr>
        <w:t xml:space="preserve"> All by Median N. except Lateral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rtl w:val="0"/>
        </w:rPr>
        <w:t xml:space="preserve"> tendons of FDP for little, Ring fingers by Ulnar N.</w:t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1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Arteries: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1. Ulnar A. → (Course, branches).</w:t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         2. Radial A. → (Course, branches).</w:t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1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Nerves: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1. Median N. → (Course, branches, supply).</w:t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        2. Ulnar N. → (Course, branches, supply).</w:t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center"/>
        <w:rPr>
          <w:rFonts w:ascii="Arial" w:cs="Arial" w:eastAsia="Arial" w:hAnsi="Arial"/>
          <w:color w:val="ff0000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sz w:val="28"/>
          <w:szCs w:val="28"/>
          <w:rtl w:val="0"/>
        </w:rPr>
        <w:t xml:space="preserve">Posterior Compartment of Forearm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Arial" w:cs="Arial" w:eastAsia="Arial" w:hAnsi="Arial"/>
          <w:u w:val="single"/>
        </w:rPr>
      </w:pPr>
      <w:r w:rsidDel="00000000" w:rsidR="00000000" w:rsidRPr="00000000">
        <w:rPr>
          <w:rFonts w:ascii="Arial" w:cs="Arial" w:eastAsia="Arial" w:hAnsi="Arial"/>
          <w:u w:val="single"/>
          <w:rtl w:val="0"/>
        </w:rPr>
        <w:t xml:space="preserve">Muscles arranged in 3 groups:</w:t>
      </w:r>
    </w:p>
    <w:p w:rsidR="00000000" w:rsidDel="00000000" w:rsidP="00000000" w:rsidRDefault="00000000" w:rsidRPr="00000000" w14:paraId="0000001E">
      <w:pPr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1"/>
          <w:u w:val="single"/>
          <w:rtl w:val="0"/>
        </w:rPr>
        <w:t xml:space="preserve">Lateral group, 2 muscles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.</w:t>
      </w:r>
    </w:p>
    <w:p w:rsidR="00000000" w:rsidDel="00000000" w:rsidP="00000000" w:rsidRDefault="00000000" w:rsidRPr="00000000" w14:paraId="0000001F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Origin: Both from Lateral supracondylar ridge. NS: All by Radial N.</w:t>
      </w:r>
    </w:p>
    <w:p w:rsidR="00000000" w:rsidDel="00000000" w:rsidP="00000000" w:rsidRDefault="00000000" w:rsidRPr="00000000" w14:paraId="00000020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ab/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1.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Brachioradialis</w:t>
      </w:r>
      <w:r w:rsidDel="00000000" w:rsidR="00000000" w:rsidRPr="00000000">
        <w:rPr>
          <w:rFonts w:ascii="Arial" w:cs="Arial" w:eastAsia="Arial" w:hAnsi="Arial"/>
          <w:rtl w:val="0"/>
        </w:rPr>
        <w:t xml:space="preserve">→ (Origin, Insertion, NS, Action→ Restore midprone position).</w:t>
      </w:r>
    </w:p>
    <w:p w:rsidR="00000000" w:rsidDel="00000000" w:rsidP="00000000" w:rsidRDefault="00000000" w:rsidRPr="00000000" w14:paraId="00000021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ab/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2.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Extensor carpi radialis longus</w:t>
      </w:r>
      <w:r w:rsidDel="00000000" w:rsidR="00000000" w:rsidRPr="00000000">
        <w:rPr>
          <w:rFonts w:ascii="Arial" w:cs="Arial" w:eastAsia="Arial" w:hAnsi="Arial"/>
          <w:rtl w:val="0"/>
        </w:rPr>
        <w:t xml:space="preserve">→ (Origin, Insertion→ 2MC bone).</w:t>
      </w:r>
    </w:p>
    <w:p w:rsidR="00000000" w:rsidDel="00000000" w:rsidP="00000000" w:rsidRDefault="00000000" w:rsidRPr="00000000" w14:paraId="00000022">
      <w:pPr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B. </w:t>
      </w:r>
      <w:r w:rsidDel="00000000" w:rsidR="00000000" w:rsidRPr="00000000">
        <w:rPr>
          <w:rFonts w:ascii="Arial" w:cs="Arial" w:eastAsia="Arial" w:hAnsi="Arial"/>
          <w:b w:val="1"/>
          <w:u w:val="single"/>
          <w:rtl w:val="0"/>
        </w:rPr>
        <w:t xml:space="preserve">Superficial group, 5 muscles.</w:t>
      </w:r>
    </w:p>
    <w:p w:rsidR="00000000" w:rsidDel="00000000" w:rsidP="00000000" w:rsidRDefault="00000000" w:rsidRPr="00000000" w14:paraId="00000023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Origin: All from lateral epicondyle.      NS: All by Radial N.</w:t>
      </w:r>
    </w:p>
    <w:p w:rsidR="00000000" w:rsidDel="00000000" w:rsidP="00000000" w:rsidRDefault="00000000" w:rsidRPr="00000000" w14:paraId="00000024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ab/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1. Extensor carpi radialis brevis</w:t>
      </w:r>
      <w:r w:rsidDel="00000000" w:rsidR="00000000" w:rsidRPr="00000000">
        <w:rPr>
          <w:rFonts w:ascii="Arial" w:cs="Arial" w:eastAsia="Arial" w:hAnsi="Arial"/>
          <w:rtl w:val="0"/>
        </w:rPr>
        <w:t xml:space="preserve"> (Origin, Insertion→ 3MC bone).</w:t>
      </w:r>
    </w:p>
    <w:p w:rsidR="00000000" w:rsidDel="00000000" w:rsidP="00000000" w:rsidRDefault="00000000" w:rsidRPr="00000000" w14:paraId="00000025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ab/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2. Extensor digitorum</w:t>
      </w:r>
      <w:r w:rsidDel="00000000" w:rsidR="00000000" w:rsidRPr="00000000">
        <w:rPr>
          <w:rFonts w:ascii="Arial" w:cs="Arial" w:eastAsia="Arial" w:hAnsi="Arial"/>
          <w:rtl w:val="0"/>
        </w:rPr>
        <w:t xml:space="preserve"> (O, Ins: → middle, distal phalanges of medial 4 fingers, NS, Action).</w:t>
      </w:r>
    </w:p>
    <w:p w:rsidR="00000000" w:rsidDel="00000000" w:rsidP="00000000" w:rsidRDefault="00000000" w:rsidRPr="00000000" w14:paraId="00000026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3. Extensor digiti minimi</w:t>
      </w:r>
      <w:r w:rsidDel="00000000" w:rsidR="00000000" w:rsidRPr="00000000">
        <w:rPr>
          <w:rFonts w:ascii="Arial" w:cs="Arial" w:eastAsia="Arial" w:hAnsi="Arial"/>
          <w:rtl w:val="0"/>
        </w:rPr>
        <w:t xml:space="preserve"> (insert into extensor expansion of little finger).</w:t>
      </w:r>
    </w:p>
    <w:p w:rsidR="00000000" w:rsidDel="00000000" w:rsidP="00000000" w:rsidRDefault="00000000" w:rsidRPr="00000000" w14:paraId="00000027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ab/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4. Extensor carpi ulnaris</w:t>
      </w:r>
      <w:r w:rsidDel="00000000" w:rsidR="00000000" w:rsidRPr="00000000">
        <w:rPr>
          <w:rFonts w:ascii="Arial" w:cs="Arial" w:eastAsia="Arial" w:hAnsi="Arial"/>
          <w:rtl w:val="0"/>
        </w:rPr>
        <w:t xml:space="preserve"> (Origin, Insertion→ 5MC bone).</w:t>
      </w:r>
    </w:p>
    <w:p w:rsidR="00000000" w:rsidDel="00000000" w:rsidP="00000000" w:rsidRDefault="00000000" w:rsidRPr="00000000" w14:paraId="00000028">
      <w:pPr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rtl w:val="0"/>
        </w:rPr>
        <w:tab/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5. Anconeus.</w:t>
      </w:r>
    </w:p>
    <w:p w:rsidR="00000000" w:rsidDel="00000000" w:rsidP="00000000" w:rsidRDefault="00000000" w:rsidRPr="00000000" w14:paraId="00000029">
      <w:pPr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C. </w:t>
      </w:r>
      <w:r w:rsidDel="00000000" w:rsidR="00000000" w:rsidRPr="00000000">
        <w:rPr>
          <w:rFonts w:ascii="Arial" w:cs="Arial" w:eastAsia="Arial" w:hAnsi="Arial"/>
          <w:b w:val="1"/>
          <w:u w:val="single"/>
          <w:rtl w:val="0"/>
        </w:rPr>
        <w:t xml:space="preserve">Deep group (Outgrowing muscles), 5 muscles.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 </w:t>
      </w:r>
    </w:p>
    <w:p w:rsidR="00000000" w:rsidDel="00000000" w:rsidP="00000000" w:rsidRDefault="00000000" w:rsidRPr="00000000" w14:paraId="0000002A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ab/>
        <w:t xml:space="preserve">O: Radius OR Ulna OR Both</w:t>
      </w:r>
    </w:p>
    <w:p w:rsidR="00000000" w:rsidDel="00000000" w:rsidP="00000000" w:rsidRDefault="00000000" w:rsidRPr="00000000" w14:paraId="0000002B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ab/>
        <w:t xml:space="preserve">NS: All by deep branch of Radial N. and posterior interosseous nerve.</w:t>
      </w:r>
    </w:p>
    <w:p w:rsidR="00000000" w:rsidDel="00000000" w:rsidP="00000000" w:rsidRDefault="00000000" w:rsidRPr="00000000" w14:paraId="0000002C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ab/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1. Abductor pollicis longus</w:t>
      </w:r>
      <w:r w:rsidDel="00000000" w:rsidR="00000000" w:rsidRPr="00000000">
        <w:rPr>
          <w:rFonts w:ascii="Arial" w:cs="Arial" w:eastAsia="Arial" w:hAnsi="Arial"/>
          <w:rtl w:val="0"/>
        </w:rPr>
        <w:t xml:space="preserve"> (O: R+U, Insertion→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1</w:t>
      </w:r>
      <w:r w:rsidDel="00000000" w:rsidR="00000000" w:rsidRPr="00000000">
        <w:rPr>
          <w:rFonts w:ascii="Arial" w:cs="Arial" w:eastAsia="Arial" w:hAnsi="Arial"/>
          <w:rtl w:val="0"/>
        </w:rPr>
        <w:t xml:space="preserve">MC, Action→ Abduct and extend thumb).</w:t>
      </w:r>
    </w:p>
    <w:p w:rsidR="00000000" w:rsidDel="00000000" w:rsidP="00000000" w:rsidRDefault="00000000" w:rsidRPr="00000000" w14:paraId="0000002D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ab/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2. Extensor pollicis brevis</w:t>
      </w:r>
      <w:r w:rsidDel="00000000" w:rsidR="00000000" w:rsidRPr="00000000">
        <w:rPr>
          <w:rFonts w:ascii="Arial" w:cs="Arial" w:eastAsia="Arial" w:hAnsi="Arial"/>
          <w:rtl w:val="0"/>
        </w:rPr>
        <w:t xml:space="preserve"> (O: R, Insertion→ proximal phalanx, Action→ Extend thumb).</w:t>
      </w:r>
    </w:p>
    <w:p w:rsidR="00000000" w:rsidDel="00000000" w:rsidP="00000000" w:rsidRDefault="00000000" w:rsidRPr="00000000" w14:paraId="0000002E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ab/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3. Extensor pollicis longus</w:t>
      </w:r>
      <w:r w:rsidDel="00000000" w:rsidR="00000000" w:rsidRPr="00000000">
        <w:rPr>
          <w:rFonts w:ascii="Arial" w:cs="Arial" w:eastAsia="Arial" w:hAnsi="Arial"/>
          <w:rtl w:val="0"/>
        </w:rPr>
        <w:t xml:space="preserve"> (O: U, Insertion→ distal phalanx, Action→ Extend thumb).</w:t>
      </w:r>
    </w:p>
    <w:p w:rsidR="00000000" w:rsidDel="00000000" w:rsidP="00000000" w:rsidRDefault="00000000" w:rsidRPr="00000000" w14:paraId="0000002F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ab/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4. Extensor indicis</w:t>
      </w:r>
      <w:r w:rsidDel="00000000" w:rsidR="00000000" w:rsidRPr="00000000">
        <w:rPr>
          <w:rFonts w:ascii="Arial" w:cs="Arial" w:eastAsia="Arial" w:hAnsi="Arial"/>
          <w:rtl w:val="0"/>
        </w:rPr>
        <w:t xml:space="preserve"> (O: U, ins.→ Extensor expansion of index, Action→ extend index). </w:t>
      </w:r>
    </w:p>
    <w:p w:rsidR="00000000" w:rsidDel="00000000" w:rsidP="00000000" w:rsidRDefault="00000000" w:rsidRPr="00000000" w14:paraId="00000030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ab/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5. Supinator</w:t>
      </w:r>
      <w:r w:rsidDel="00000000" w:rsidR="00000000" w:rsidRPr="00000000">
        <w:rPr>
          <w:rFonts w:ascii="Arial" w:cs="Arial" w:eastAsia="Arial" w:hAnsi="Arial"/>
          <w:rtl w:val="0"/>
        </w:rPr>
        <w:t xml:space="preserve"> (O: CEO+ Ulna + annular lig., Ins: → Prox. 1/4 of radius, Action→ Supination </w:t>
      </w:r>
    </w:p>
    <w:p w:rsidR="00000000" w:rsidDel="00000000" w:rsidP="00000000" w:rsidRDefault="00000000" w:rsidRPr="00000000" w14:paraId="00000031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81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bookmarkStart w:colFirst="0" w:colLast="0" w:name="_gjdgxs" w:id="0"/>
      <w:bookmarkEnd w:id="0"/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SNUFF BOX: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(Borders, Roof, Floor, Content). </w:t>
      </w:r>
    </w:p>
    <w:sectPr>
      <w:pgSz w:h="15840" w:w="12240"/>
      <w:pgMar w:bottom="1152" w:top="1152" w:left="1152" w:right="115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Noto Sans Symbols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■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81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8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50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72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92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ind w:firstLine="36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6D78D5"/>
    <w:pPr>
      <w:spacing w:after="0" w:line="240" w:lineRule="auto"/>
      <w:ind w:firstLine="360"/>
    </w:pPr>
    <w:rPr>
      <w:rFonts w:eastAsiaTheme="minorEastAsia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6D78D5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2019-02-16T10:11:00Z</dcterms:created>
  <dc:creator>Dr. Maher Hadidi</dc:creator>
</cp:coreProperties>
</file>